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F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hrungen HD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664"/>
        <w:gridCol w:w="1604"/>
        <w:gridCol w:w="1955"/>
        <w:gridCol w:w="2407"/>
      </w:tblGrid>
      <w:tr>
        <w:tblPrEx>
          <w:shd w:val="clear" w:color="auto" w:fill="bdc0bf"/>
        </w:tblPrEx>
        <w:trPr>
          <w:trHeight w:val="725" w:hRule="atLeast"/>
          <w:tblHeader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Name der 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ü</w:t>
            </w:r>
            <w:r>
              <w:rPr>
                <w:rFonts w:ascii="Helvetica Neue" w:cs="Arial Unicode MS" w:hAnsi="Helvetica Neue" w:eastAsia="Arial Unicode MS"/>
                <w:rtl w:val="0"/>
              </w:rPr>
              <w:t>hrung</w:t>
            </w:r>
          </w:p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ü</w:t>
            </w:r>
            <w:r>
              <w:rPr>
                <w:rFonts w:ascii="Helvetica Neue" w:cs="Arial Unicode MS" w:hAnsi="Helvetica Neue" w:eastAsia="Arial Unicode MS"/>
                <w:rtl w:val="0"/>
              </w:rPr>
              <w:t>rzel 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ü</w:t>
            </w:r>
            <w:r>
              <w:rPr>
                <w:rFonts w:ascii="Helvetica Neue" w:cs="Arial Unicode MS" w:hAnsi="Helvetica Neue" w:eastAsia="Arial Unicode MS"/>
                <w:rtl w:val="0"/>
              </w:rPr>
              <w:t>r Dienstplan und Buchhaltung</w:t>
            </w:r>
          </w:p>
        </w:tc>
        <w:tc>
          <w:tcPr>
            <w:tcW w:type="dxa" w:w="1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66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360" w:lineRule="auto"/>
            </w:pPr>
            <w:r>
              <w:rPr>
                <w:rFonts w:ascii="Helvetica Neue" w:hAnsi="Helvetica Neue"/>
                <w:rtl w:val="0"/>
              </w:rPr>
              <w:t>Schlossf</w:t>
            </w:r>
            <w:r>
              <w:rPr>
                <w:rFonts w:ascii="Helvetica Neue" w:hAnsi="Helvetica Neue" w:hint="default"/>
                <w:rtl w:val="0"/>
              </w:rPr>
              <w:t>ü</w:t>
            </w:r>
            <w:r>
              <w:rPr>
                <w:rFonts w:ascii="Helvetica Neue" w:hAnsi="Helvetica Neue"/>
                <w:rtl w:val="0"/>
              </w:rPr>
              <w:t>hrung</w:t>
            </w:r>
          </w:p>
        </w:tc>
        <w:tc>
          <w:tcPr>
            <w:tcW w:type="dxa" w:w="160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</w:p>
        </w:tc>
        <w:tc>
          <w:tcPr>
            <w:tcW w:type="dxa" w:w="195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360" w:lineRule="auto"/>
            </w:pPr>
            <w:r>
              <w:rPr>
                <w:rFonts w:ascii="Helvetica Neue" w:hAnsi="Helvetica Neue"/>
                <w:rtl w:val="0"/>
              </w:rPr>
              <w:t>English Guided Tour</w:t>
            </w:r>
          </w:p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</w:p>
        </w:tc>
        <w:tc>
          <w:tcPr>
            <w:tcW w:type="dxa" w:w="1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360" w:lineRule="auto"/>
            </w:pPr>
            <w:r>
              <w:rPr>
                <w:rFonts w:ascii="Helvetica Neue" w:hAnsi="Helvetica Neue"/>
                <w:rtl w:val="0"/>
              </w:rPr>
              <w:t>H</w:t>
            </w:r>
            <w:r>
              <w:rPr>
                <w:rFonts w:ascii="Helvetica Neue" w:hAnsi="Helvetica Neue" w:hint="default"/>
                <w:rtl w:val="0"/>
              </w:rPr>
              <w:t>ö</w:t>
            </w:r>
            <w:r>
              <w:rPr>
                <w:rFonts w:ascii="Helvetica Neue" w:hAnsi="Helvetica Neue"/>
                <w:rtl w:val="0"/>
              </w:rPr>
              <w:t>hepunkte</w:t>
            </w:r>
          </w:p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</w:t>
            </w:r>
          </w:p>
        </w:tc>
        <w:tc>
          <w:tcPr>
            <w:tcW w:type="dxa" w:w="1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360" w:lineRule="auto"/>
            </w:pPr>
            <w:r>
              <w:rPr>
                <w:rFonts w:ascii="Helvetica Neue" w:hAnsi="Helvetica Neue"/>
                <w:rtl w:val="0"/>
              </w:rPr>
              <w:t>KiSo von Rittern, Zwergen</w:t>
            </w:r>
          </w:p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KiSo / SK3</w:t>
            </w:r>
          </w:p>
        </w:tc>
        <w:tc>
          <w:tcPr>
            <w:tcW w:type="dxa" w:w="1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360" w:lineRule="auto"/>
            </w:pPr>
            <w:r>
              <w:rPr>
                <w:rFonts w:ascii="Helvetica Neue" w:hAnsi="Helvetica Neue"/>
                <w:rtl w:val="0"/>
              </w:rPr>
              <w:t>Standardf</w:t>
            </w:r>
            <w:r>
              <w:rPr>
                <w:rFonts w:ascii="Helvetica Neue" w:hAnsi="Helvetica Neue" w:hint="default"/>
                <w:rtl w:val="0"/>
              </w:rPr>
              <w:t>ü</w:t>
            </w:r>
            <w:r>
              <w:rPr>
                <w:rFonts w:ascii="Helvetica Neue" w:hAnsi="Helvetica Neue"/>
                <w:rtl w:val="0"/>
              </w:rPr>
              <w:t>hrung</w:t>
            </w:r>
          </w:p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</w:p>
        </w:tc>
        <w:tc>
          <w:tcPr>
            <w:tcW w:type="dxa" w:w="1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360" w:lineRule="auto"/>
            </w:pPr>
            <w:r>
              <w:rPr>
                <w:rFonts w:ascii="Helvetica Neue" w:hAnsi="Helvetica Neue"/>
                <w:rtl w:val="0"/>
              </w:rPr>
              <w:t>Mord im Schloss</w:t>
            </w:r>
          </w:p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 / KiSo / SK3</w:t>
            </w:r>
          </w:p>
        </w:tc>
        <w:tc>
          <w:tcPr>
            <w:tcW w:type="dxa" w:w="1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360" w:lineRule="auto"/>
            </w:pPr>
            <w:r>
              <w:rPr>
                <w:rFonts w:ascii="Helvetica Neue" w:hAnsi="Helvetica Neue"/>
                <w:rtl w:val="0"/>
              </w:rPr>
              <w:t>Leben bei Hofe</w:t>
            </w:r>
          </w:p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TFK</w:t>
            </w:r>
          </w:p>
        </w:tc>
        <w:tc>
          <w:tcPr>
            <w:tcW w:type="dxa" w:w="1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360" w:lineRule="auto"/>
            </w:pPr>
            <w:r>
              <w:rPr>
                <w:rFonts w:ascii="Helvetica Neue" w:hAnsi="Helvetica Neue"/>
                <w:rtl w:val="0"/>
              </w:rPr>
              <w:t>TFKA NACHTW</w:t>
            </w:r>
            <w:r>
              <w:rPr>
                <w:rFonts w:ascii="Helvetica Neue" w:hAnsi="Helvetica Neue" w:hint="default"/>
                <w:rtl w:val="0"/>
              </w:rPr>
              <w:t>Ä</w:t>
            </w:r>
            <w:r>
              <w:rPr>
                <w:rFonts w:ascii="Helvetica Neue" w:hAnsi="Helvetica Neue"/>
                <w:rtl w:val="0"/>
              </w:rPr>
              <w:t>CHTER</w:t>
            </w:r>
          </w:p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TFKA</w:t>
            </w:r>
          </w:p>
        </w:tc>
        <w:tc>
          <w:tcPr>
            <w:tcW w:type="dxa" w:w="1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8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360" w:lineRule="auto"/>
            </w:pPr>
            <w:r>
              <w:rPr>
                <w:rFonts w:ascii="Helvetica Neue" w:hAnsi="Helvetica Neue"/>
                <w:rtl w:val="0"/>
              </w:rPr>
              <w:t>Von Rittern, Zwergen und sch</w:t>
            </w:r>
            <w:r>
              <w:rPr>
                <w:rFonts w:ascii="Helvetica Neue" w:hAnsi="Helvetica Neue" w:hint="default"/>
                <w:rtl w:val="0"/>
              </w:rPr>
              <w:t>ö</w:t>
            </w:r>
            <w:r>
              <w:rPr>
                <w:rFonts w:ascii="Helvetica Neue" w:hAnsi="Helvetica Neue"/>
                <w:rtl w:val="0"/>
              </w:rPr>
              <w:t>nen Prinzessinnen</w:t>
            </w:r>
          </w:p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SK3 / KiSo</w:t>
            </w:r>
          </w:p>
        </w:tc>
        <w:tc>
          <w:tcPr>
            <w:tcW w:type="dxa" w:w="1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360" w:lineRule="auto"/>
            </w:pPr>
            <w:r>
              <w:rPr>
                <w:rFonts w:ascii="Helvetica Neue" w:hAnsi="Helvetica Neue"/>
                <w:rtl w:val="0"/>
              </w:rPr>
              <w:t>Schlossf</w:t>
            </w:r>
            <w:r>
              <w:rPr>
                <w:rFonts w:ascii="Helvetica Neue" w:hAnsi="Helvetica Neue" w:hint="default"/>
                <w:rtl w:val="0"/>
              </w:rPr>
              <w:t>ü</w:t>
            </w:r>
            <w:r>
              <w:rPr>
                <w:rFonts w:ascii="Helvetica Neue" w:hAnsi="Helvetica Neue"/>
                <w:rtl w:val="0"/>
              </w:rPr>
              <w:t>hrung Erm</w:t>
            </w:r>
            <w:r>
              <w:rPr>
                <w:rFonts w:ascii="Helvetica Neue" w:hAnsi="Helvetica Neue" w:hint="default"/>
                <w:rtl w:val="0"/>
              </w:rPr>
              <w:t>äß</w:t>
            </w:r>
            <w:r>
              <w:rPr>
                <w:rFonts w:ascii="Helvetica Neue" w:hAnsi="Helvetica Neue"/>
                <w:rtl w:val="0"/>
              </w:rPr>
              <w:t>igt</w:t>
            </w:r>
          </w:p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?</w:t>
            </w:r>
          </w:p>
        </w:tc>
        <w:tc>
          <w:tcPr>
            <w:tcW w:type="dxa" w:w="1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360" w:lineRule="auto"/>
            </w:pPr>
            <w:r>
              <w:rPr>
                <w:rFonts w:ascii="Helvetica Neue" w:hAnsi="Helvetica Neue"/>
                <w:rtl w:val="0"/>
              </w:rPr>
              <w:t>Aberglaube und Hygiene</w:t>
            </w:r>
          </w:p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KiSo / SK3</w:t>
            </w:r>
          </w:p>
        </w:tc>
        <w:tc>
          <w:tcPr>
            <w:tcW w:type="dxa" w:w="1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8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360" w:lineRule="auto"/>
            </w:pPr>
            <w:r>
              <w:rPr>
                <w:rFonts w:ascii="Helvetica Neue" w:hAnsi="Helvetica Neue"/>
                <w:rtl w:val="0"/>
              </w:rPr>
              <w:t>Mit dem kurf</w:t>
            </w:r>
            <w:r>
              <w:rPr>
                <w:rFonts w:ascii="Helvetica Neue" w:hAnsi="Helvetica Neue" w:hint="default"/>
                <w:rtl w:val="0"/>
              </w:rPr>
              <w:t>ü</w:t>
            </w:r>
            <w:r>
              <w:rPr>
                <w:rFonts w:ascii="Helvetica Neue" w:hAnsi="Helvetica Neue"/>
                <w:rtl w:val="0"/>
              </w:rPr>
              <w:t>rstlichen Nachtw</w:t>
            </w:r>
            <w:r>
              <w:rPr>
                <w:rFonts w:ascii="Helvetica Neue" w:hAnsi="Helvetica Neue" w:hint="default"/>
                <w:rtl w:val="0"/>
              </w:rPr>
              <w:t>ä</w:t>
            </w:r>
            <w:r>
              <w:rPr>
                <w:rFonts w:ascii="Helvetica Neue" w:hAnsi="Helvetica Neue"/>
                <w:rtl w:val="0"/>
              </w:rPr>
              <w:t>chter durchs Schloss</w:t>
            </w:r>
          </w:p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TFKA</w:t>
            </w:r>
          </w:p>
        </w:tc>
        <w:tc>
          <w:tcPr>
            <w:tcW w:type="dxa" w:w="1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360" w:lineRule="auto"/>
            </w:pPr>
            <w:r>
              <w:rPr>
                <w:rFonts w:ascii="Helvetica Neue" w:hAnsi="Helvetica Neue"/>
                <w:rtl w:val="0"/>
              </w:rPr>
              <w:t>Schloss in Flammen</w:t>
            </w:r>
          </w:p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</w:t>
            </w:r>
          </w:p>
        </w:tc>
        <w:tc>
          <w:tcPr>
            <w:tcW w:type="dxa" w:w="1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360" w:lineRule="auto"/>
            </w:pPr>
            <w:r>
              <w:rPr>
                <w:rFonts w:ascii="Helvetica Neue" w:hAnsi="Helvetica Neue"/>
                <w:rtl w:val="0"/>
              </w:rPr>
              <w:t>Abenteuer Architektur</w:t>
            </w:r>
          </w:p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</w:t>
            </w:r>
          </w:p>
        </w:tc>
        <w:tc>
          <w:tcPr>
            <w:tcW w:type="dxa" w:w="1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360" w:lineRule="auto"/>
            </w:pPr>
            <w:r>
              <w:rPr>
                <w:rFonts w:ascii="Helvetica Neue" w:hAnsi="Helvetica Neue"/>
                <w:rtl w:val="0"/>
              </w:rPr>
              <w:t>Romantische Ruine</w:t>
            </w:r>
          </w:p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</w:t>
            </w:r>
          </w:p>
        </w:tc>
        <w:tc>
          <w:tcPr>
            <w:tcW w:type="dxa" w:w="1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360" w:lineRule="auto"/>
            </w:pPr>
            <w:r>
              <w:rPr>
                <w:rFonts w:ascii="Helvetica Neue" w:hAnsi="Helvetica Neue"/>
                <w:rtl w:val="0"/>
              </w:rPr>
              <w:t>Locked Castle</w:t>
            </w:r>
          </w:p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</w:t>
            </w:r>
          </w:p>
        </w:tc>
        <w:tc>
          <w:tcPr>
            <w:tcW w:type="dxa" w:w="1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360" w:lineRule="auto"/>
            </w:pPr>
            <w:r>
              <w:rPr>
                <w:rFonts w:ascii="Helvetica Neue" w:hAnsi="Helvetica Neue"/>
                <w:rtl w:val="0"/>
              </w:rPr>
              <w:t>TF REISE IN DIE ZEIT DER RITTER</w:t>
            </w:r>
          </w:p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 / SK3 / KiSo</w:t>
            </w:r>
          </w:p>
        </w:tc>
        <w:tc>
          <w:tcPr>
            <w:tcW w:type="dxa" w:w="1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360" w:lineRule="auto"/>
            </w:pPr>
            <w:r>
              <w:rPr>
                <w:rFonts w:ascii="Helvetica Neue" w:hAnsi="Helvetica Neue"/>
                <w:rtl w:val="0"/>
              </w:rPr>
              <w:t>Classical Guided Tour</w:t>
            </w:r>
          </w:p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</w:p>
        </w:tc>
        <w:tc>
          <w:tcPr>
            <w:tcW w:type="dxa" w:w="1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360" w:lineRule="auto"/>
            </w:pPr>
            <w:r>
              <w:rPr>
                <w:rFonts w:ascii="Helvetica Neue" w:hAnsi="Helvetica Neue"/>
                <w:rtl w:val="0"/>
              </w:rPr>
              <w:t>Das Leben bei Hofe</w:t>
            </w:r>
          </w:p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TFK</w:t>
            </w:r>
          </w:p>
        </w:tc>
        <w:tc>
          <w:tcPr>
            <w:tcW w:type="dxa" w:w="1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360" w:lineRule="auto"/>
            </w:pPr>
            <w:r>
              <w:rPr>
                <w:rFonts w:ascii="Helvetica Neue" w:hAnsi="Helvetica Neue"/>
                <w:rtl w:val="0"/>
              </w:rPr>
              <w:t>Liselotte von der Pfalz</w:t>
            </w:r>
          </w:p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</w:t>
            </w:r>
          </w:p>
        </w:tc>
        <w:tc>
          <w:tcPr>
            <w:tcW w:type="dxa" w:w="1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360" w:lineRule="auto"/>
            </w:pPr>
            <w:r>
              <w:rPr>
                <w:rFonts w:ascii="Helvetica Neue" w:hAnsi="Helvetica Neue"/>
                <w:rtl w:val="0"/>
              </w:rPr>
              <w:t>Standardf</w:t>
            </w:r>
            <w:r>
              <w:rPr>
                <w:rFonts w:ascii="Helvetica Neue" w:hAnsi="Helvetica Neue" w:hint="default"/>
                <w:rtl w:val="0"/>
              </w:rPr>
              <w:t>ü</w:t>
            </w:r>
            <w:r>
              <w:rPr>
                <w:rFonts w:ascii="Helvetica Neue" w:hAnsi="Helvetica Neue"/>
                <w:rtl w:val="0"/>
              </w:rPr>
              <w:t>hrung</w:t>
            </w:r>
          </w:p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</w:p>
        </w:tc>
        <w:tc>
          <w:tcPr>
            <w:tcW w:type="dxa" w:w="1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360" w:lineRule="auto"/>
            </w:pPr>
            <w:r>
              <w:rPr>
                <w:rFonts w:ascii="Helvetica Neue" w:hAnsi="Helvetica Neue"/>
                <w:rtl w:val="0"/>
              </w:rPr>
              <w:t>Highlight</w:t>
            </w:r>
          </w:p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</w:t>
            </w:r>
          </w:p>
        </w:tc>
        <w:tc>
          <w:tcPr>
            <w:tcW w:type="dxa" w:w="1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360" w:lineRule="auto"/>
            </w:pPr>
            <w:r>
              <w:rPr>
                <w:rFonts w:ascii="Helvetica Neue" w:hAnsi="Helvetica Neue"/>
                <w:rtl w:val="0"/>
              </w:rPr>
              <w:t>Standardf</w:t>
            </w:r>
            <w:r>
              <w:rPr>
                <w:rFonts w:ascii="Helvetica Neue" w:hAnsi="Helvetica Neue" w:hint="default"/>
                <w:rtl w:val="0"/>
              </w:rPr>
              <w:t>ü</w:t>
            </w:r>
            <w:r>
              <w:rPr>
                <w:rFonts w:ascii="Helvetica Neue" w:hAnsi="Helvetica Neue"/>
                <w:rtl w:val="0"/>
              </w:rPr>
              <w:t>hrung Erm</w:t>
            </w:r>
            <w:r>
              <w:rPr>
                <w:rFonts w:ascii="Helvetica Neue" w:hAnsi="Helvetica Neue" w:hint="default"/>
                <w:rtl w:val="0"/>
              </w:rPr>
              <w:t>äß</w:t>
            </w:r>
            <w:r>
              <w:rPr>
                <w:rFonts w:ascii="Helvetica Neue" w:hAnsi="Helvetica Neue"/>
                <w:rtl w:val="0"/>
              </w:rPr>
              <w:t>igt</w:t>
            </w:r>
          </w:p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?</w:t>
            </w:r>
          </w:p>
        </w:tc>
        <w:tc>
          <w:tcPr>
            <w:tcW w:type="dxa" w:w="1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360" w:lineRule="auto"/>
            </w:pPr>
            <w:r>
              <w:rPr>
                <w:rFonts w:ascii="Helvetica Neue" w:hAnsi="Helvetica Neue"/>
                <w:rtl w:val="0"/>
              </w:rPr>
              <w:t>TFKA ZWEI PUTZFRAUEN FEGEN</w:t>
            </w:r>
          </w:p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TFKA</w:t>
            </w:r>
          </w:p>
        </w:tc>
        <w:tc>
          <w:tcPr>
            <w:tcW w:type="dxa" w:w="1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"/>
        <w:spacing w:line="360" w:lineRule="auto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lenstil 1">
    <w:name w:val="Tabellenstil 1"/>
    <w:next w:val="Tabellenstil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lenstil 2">
    <w:name w:val="Tabellenstil 2"/>
    <w:next w:val="Tabellensti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